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5040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123825</wp:posOffset>
            </wp:positionH>
            <wp:positionV relativeFrom="paragraph">
              <wp:posOffset>57150</wp:posOffset>
            </wp:positionV>
            <wp:extent cx="1905000" cy="547688"/>
            <wp:effectExtent b="0" l="0" r="0" t="0"/>
            <wp:wrapSquare wrapText="bothSides" distB="57150" distT="57150" distL="57150" distR="571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47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ind w:left="5040" w:firstLine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13110 W Dodge RD Suite B</w:t>
      </w:r>
    </w:p>
    <w:p w:rsidR="00000000" w:rsidDel="00000000" w:rsidP="00000000" w:rsidRDefault="00000000" w:rsidRPr="00000000" w14:paraId="00000003">
      <w:pPr>
        <w:spacing w:line="276" w:lineRule="auto"/>
        <w:ind w:left="5040" w:firstLine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 - 402-408-0015 - FX - 402-408-0020  </w:t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                                                               </w:t>
        <w:tab/>
        <w:tab/>
        <w:tab/>
        <w:tab/>
      </w:r>
      <w:hyperlink r:id="rId8">
        <w:r w:rsidDel="00000000" w:rsidR="00000000" w:rsidRPr="00000000">
          <w:rPr>
            <w:rFonts w:ascii="Arial" w:cs="Arial" w:eastAsia="Arial" w:hAnsi="Arial"/>
            <w:sz w:val="20"/>
            <w:szCs w:val="20"/>
            <w:u w:val="single"/>
            <w:rtl w:val="0"/>
          </w:rPr>
          <w:t xml:space="preserve">www.jkohllrx.com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           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      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Compounding Pharmacy     Sterile and Non Sterile Compounding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ageBreakBefore w:val="0"/>
        <w:rPr>
          <w:rFonts w:ascii="Americana BT" w:cs="Americana BT" w:eastAsia="Americana BT" w:hAnsi="Americana B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rPr>
          <w:rFonts w:ascii="Americana BT" w:cs="Americana BT" w:eastAsia="Americana BT" w:hAnsi="Americana BT"/>
          <w:vertAlign w:val="baseline"/>
        </w:rPr>
      </w:pPr>
      <w:r w:rsidDel="00000000" w:rsidR="00000000" w:rsidRPr="00000000">
        <w:rPr>
          <w:rFonts w:ascii="Americana BT" w:cs="Americana BT" w:eastAsia="Americana BT" w:hAnsi="Americana BT"/>
          <w:b w:val="1"/>
          <w:bCs w:val="1"/>
          <w:vertAlign w:val="baseline"/>
          <w:rtl w:val="0"/>
        </w:rPr>
        <w:t xml:space="preserve">PATIENT NAME:_______________________________________DATE:_____________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Fonts w:ascii="Americana BT" w:cs="Americana BT" w:eastAsia="Americana BT" w:hAnsi="Americana BT"/>
          <w:b w:val="1"/>
          <w:bCs w:val="1"/>
          <w:vertAlign w:val="baseline"/>
          <w:rtl w:val="0"/>
        </w:rPr>
        <w:t xml:space="preserve">ADDRESS:__________________________________Allergies:_____________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Fonts w:ascii="Americana BT" w:cs="Americana BT" w:eastAsia="Americana BT" w:hAnsi="Americana BT"/>
          <w:b w:val="1"/>
          <w:bCs w:val="1"/>
          <w:vertAlign w:val="baseline"/>
          <w:rtl w:val="0"/>
        </w:rPr>
        <w:t xml:space="preserve">DOB:_________________TELEPHONE:_______________________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Americana BT" w:cs="Americana BT" w:eastAsia="Americana BT" w:hAnsi="Americana B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Americana BT" w:cs="Americana BT" w:eastAsia="Americana BT" w:hAnsi="Americana B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center"/>
        <w:rPr>
          <w:rFonts w:ascii="Americana BT" w:cs="Americana BT" w:eastAsia="Americana BT" w:hAnsi="Americana BT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Americana BT" w:cs="Americana BT" w:eastAsia="Americana BT" w:hAnsi="Americana BT"/>
          <w:b w:val="1"/>
          <w:bCs w:val="1"/>
          <w:sz w:val="28"/>
          <w:szCs w:val="28"/>
          <w:vertAlign w:val="baseline"/>
          <w:rtl w:val="0"/>
        </w:rPr>
        <w:t xml:space="preserve">For Vulvodynia: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Fonts w:ascii="Americana BT" w:cs="Americana BT" w:eastAsia="Americana BT" w:hAnsi="Americana BT"/>
          <w:b w:val="1"/>
          <w:bCs w:val="1"/>
          <w:vertAlign w:val="baseline"/>
          <w:rtl w:val="0"/>
        </w:rPr>
        <w:t xml:space="preserve">GAL Cream</w:t>
        <w:tab/>
        <w:tab/>
        <w:tab/>
        <w:t xml:space="preserve">30gm</w:t>
        <w:tab/>
        <w:tab/>
        <w:tab/>
        <w:t xml:space="preserve">60gm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Fonts w:ascii="Americana BT" w:cs="Americana BT" w:eastAsia="Americana BT" w:hAnsi="Americana BT"/>
          <w:b w:val="1"/>
          <w:bCs w:val="1"/>
          <w:vertAlign w:val="baseline"/>
          <w:rtl w:val="0"/>
        </w:rPr>
        <w:t xml:space="preserve">(Gabapentin 3%/Amitriptyline 3%/Lidocaine 5%)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Fonts w:ascii="Americana BT" w:cs="Americana BT" w:eastAsia="Americana BT" w:hAnsi="Americana BT"/>
          <w:b w:val="1"/>
          <w:bCs w:val="1"/>
          <w:vertAlign w:val="baseline"/>
          <w:rtl w:val="0"/>
        </w:rPr>
        <w:t xml:space="preserve">SIG:  APPLY TO AFFECTED AREA BID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Fonts w:ascii="Americana BT" w:cs="Americana BT" w:eastAsia="Americana BT" w:hAnsi="Americana BT"/>
          <w:b w:val="1"/>
          <w:bCs w:val="1"/>
          <w:vertAlign w:val="baseline"/>
          <w:rtl w:val="0"/>
        </w:rPr>
        <w:t xml:space="preserve">GAL-E Cream</w:t>
        <w:tab/>
        <w:tab/>
        <w:tab/>
        <w:t xml:space="preserve">30gm</w:t>
        <w:tab/>
        <w:tab/>
        <w:tab/>
        <w:t xml:space="preserve">60gm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Fonts w:ascii="Americana BT" w:cs="Americana BT" w:eastAsia="Americana BT" w:hAnsi="Americana BT"/>
          <w:b w:val="1"/>
          <w:bCs w:val="1"/>
          <w:vertAlign w:val="baseline"/>
          <w:rtl w:val="0"/>
        </w:rPr>
        <w:t xml:space="preserve">(Gabapentin 3%/Amitriptyline 3%/ Lidocaine 5%/Estradiol 2%)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Fonts w:ascii="Americana BT" w:cs="Americana BT" w:eastAsia="Americana BT" w:hAnsi="Americana BT"/>
          <w:b w:val="1"/>
          <w:bCs w:val="1"/>
          <w:vertAlign w:val="baseline"/>
          <w:rtl w:val="0"/>
        </w:rPr>
        <w:t xml:space="preserve">SIG:  APPLY TO AFFECTED ARED BID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Americana BT" w:cs="Americana BT" w:eastAsia="Americana BT" w:hAnsi="Americana B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Fonts w:ascii="Americana BT" w:cs="Americana BT" w:eastAsia="Americana BT" w:hAnsi="Americana BT"/>
          <w:b w:val="1"/>
          <w:bCs w:val="1"/>
          <w:vertAlign w:val="baseline"/>
          <w:rtl w:val="0"/>
        </w:rPr>
        <w:t xml:space="preserve">GAL-T</w:t>
        <w:tab/>
        <w:tab/>
        <w:tab/>
        <w:tab/>
        <w:t xml:space="preserve">30gm</w:t>
        <w:tab/>
        <w:tab/>
        <w:tab/>
        <w:t xml:space="preserve">60gm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Fonts w:ascii="Americana BT" w:cs="Americana BT" w:eastAsia="Americana BT" w:hAnsi="Americana BT"/>
          <w:b w:val="1"/>
          <w:bCs w:val="1"/>
          <w:vertAlign w:val="baseline"/>
          <w:rtl w:val="0"/>
        </w:rPr>
        <w:t xml:space="preserve">(Gabapentin 3%/Amitriptyline 3%/Lidocaine 5%/Testosterone 2%)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Fonts w:ascii="Americana BT" w:cs="Americana BT" w:eastAsia="Americana BT" w:hAnsi="Americana BT"/>
          <w:b w:val="1"/>
          <w:bCs w:val="1"/>
          <w:vertAlign w:val="baseline"/>
          <w:rtl w:val="0"/>
        </w:rPr>
        <w:t xml:space="preserve">SIG:  APPLY TO AFFECTED AREA BID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Americana BT" w:cs="Americana BT" w:eastAsia="Americana BT" w:hAnsi="Americana B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Fonts w:ascii="Americana BT" w:cs="Americana BT" w:eastAsia="Americana BT" w:hAnsi="Americana BT"/>
          <w:b w:val="1"/>
          <w:bCs w:val="1"/>
          <w:vertAlign w:val="baseline"/>
          <w:rtl w:val="0"/>
        </w:rPr>
        <w:t xml:space="preserve">Testosterone 2% in Lanolin   OR    Crisco      </w:t>
        <w:tab/>
        <w:t xml:space="preserve">30gm</w:t>
        <w:tab/>
        <w:tab/>
        <w:tab/>
        <w:t xml:space="preserve">60gm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Fonts w:ascii="Americana BT" w:cs="Americana BT" w:eastAsia="Americana BT" w:hAnsi="Americana BT"/>
          <w:b w:val="1"/>
          <w:bCs w:val="1"/>
          <w:vertAlign w:val="baseline"/>
          <w:rtl w:val="0"/>
        </w:rPr>
        <w:t xml:space="preserve">SIG:  APPLY TO AFFECTED AREA BID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Fonts w:ascii="Americana BT" w:cs="Americana BT" w:eastAsia="Americana BT" w:hAnsi="Americana BT"/>
          <w:b w:val="1"/>
          <w:bCs w:val="1"/>
          <w:vertAlign w:val="baseline"/>
          <w:rtl w:val="0"/>
        </w:rPr>
        <w:t xml:space="preserve">Trigger Point Gel</w:t>
        <w:tab/>
        <w:tab/>
        <w:t xml:space="preserve">20ml</w:t>
        <w:tab/>
        <w:tab/>
        <w:t xml:space="preserve">30ml</w:t>
        <w:tab/>
        <w:tab/>
        <w:t xml:space="preserve">60ml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Fonts w:ascii="Americana BT" w:cs="Americana BT" w:eastAsia="Americana BT" w:hAnsi="Americana BT"/>
          <w:b w:val="1"/>
          <w:bCs w:val="1"/>
          <w:vertAlign w:val="baseline"/>
          <w:rtl w:val="0"/>
        </w:rPr>
        <w:t xml:space="preserve">(Ketoprofen 10% / Guaifenesin 5% / Amitriptyline 2% /C apsaicin 0.075%/Lidocaine 2%)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Fonts w:ascii="Americana BT" w:cs="Americana BT" w:eastAsia="Americana BT" w:hAnsi="Americana BT"/>
          <w:b w:val="1"/>
          <w:bCs w:val="1"/>
          <w:vertAlign w:val="baseline"/>
          <w:rtl w:val="0"/>
        </w:rPr>
        <w:t xml:space="preserve">SIG:  APPLY TO AFFECTED AREA 4-5 TIMES A DAY AS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Fonts w:ascii="Americana BT" w:cs="Americana BT" w:eastAsia="Americana BT" w:hAnsi="Americana BT"/>
          <w:b w:val="1"/>
          <w:bCs w:val="1"/>
          <w:vertAlign w:val="baseline"/>
          <w:rtl w:val="0"/>
        </w:rPr>
        <w:t xml:space="preserve">Refills:___________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rFonts w:ascii="Americana BT" w:cs="Americana BT" w:eastAsia="Americana BT" w:hAnsi="Americana BT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Americana BT" w:cs="Americana BT" w:eastAsia="Americana BT" w:hAnsi="Americana BT"/>
          <w:b w:val="1"/>
          <w:bCs w:val="1"/>
          <w:vertAlign w:val="baseline"/>
        </w:rPr>
      </w:pPr>
      <w:r w:rsidDel="00000000" w:rsidR="00000000" w:rsidRPr="00000000">
        <w:rPr>
          <w:rFonts w:ascii="Americana BT" w:cs="Americana BT" w:eastAsia="Americana BT" w:hAnsi="Americana BT"/>
          <w:b w:val="1"/>
          <w:bCs w:val="1"/>
          <w:rtl w:val="0"/>
        </w:rPr>
        <w:t xml:space="preserve">MD __________</w:t>
      </w:r>
      <w:r w:rsidDel="00000000" w:rsidR="00000000" w:rsidRPr="00000000">
        <w:rPr>
          <w:rFonts w:ascii="Americana BT" w:cs="Americana BT" w:eastAsia="Americana BT" w:hAnsi="Americana BT"/>
          <w:b w:val="1"/>
          <w:bCs w:val="1"/>
          <w:vertAlign w:val="baseline"/>
          <w:rtl w:val="0"/>
        </w:rPr>
        <w:t xml:space="preserve">_________________________, Date: ___________</w:t>
      </w:r>
      <w:r w:rsidDel="00000000" w:rsidR="00000000" w:rsidRPr="00000000">
        <w:rPr>
          <w:rFonts w:ascii="Americana BT" w:cs="Americana BT" w:eastAsia="Americana BT" w:hAnsi="Americana BT"/>
          <w:b w:val="1"/>
          <w:bCs w:val="1"/>
          <w:vertAlign w:val="baseline"/>
          <w:rtl w:val="0"/>
        </w:rPr>
        <w:tab/>
      </w:r>
    </w:p>
    <w:p w:rsidR="00000000" w:rsidDel="00000000" w:rsidP="00000000" w:rsidRDefault="00000000" w:rsidRPr="00000000" w14:paraId="0000002B">
      <w:pPr>
        <w:pageBreakBefore w:val="0"/>
        <w:rPr>
          <w:rFonts w:ascii="Americana BT" w:cs="Americana BT" w:eastAsia="Americana BT" w:hAnsi="Americana BT"/>
          <w:b w:val="1"/>
          <w:bCs w:val="1"/>
        </w:rPr>
      </w:pPr>
      <w:r w:rsidDel="00000000" w:rsidR="00000000" w:rsidRPr="00000000">
        <w:rPr>
          <w:rFonts w:ascii="Americana BT" w:cs="Americana BT" w:eastAsia="Americana BT" w:hAnsi="Americana BT"/>
          <w:b w:val="1"/>
          <w:bCs w:val="1"/>
          <w:rtl w:val="0"/>
        </w:rPr>
        <w:t xml:space="preserve">Fax 402-408-0020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mericana B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  <w:bC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jkohllr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7C8howlS/yMR4Sa5r3IpeGPWYw==">CgMxLjA4AHIhMW1INnFCU0h0a2lmQkZvT2ZxVGxqSURtLVFoZW9qakdL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2009-02-23T22:43:00Z</dcterms:created>
  <dc:creator>Wellness Pharmacy</dc:creator>
</cp:coreProperties>
</file>