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-66674</wp:posOffset>
            </wp:positionH>
            <wp:positionV relativeFrom="paragraph">
              <wp:posOffset>238125</wp:posOffset>
            </wp:positionV>
            <wp:extent cx="1905000" cy="547688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7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left="504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13110 W Dodge RD Suite B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ind w:left="504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 - 402-408-0015 - FX - 402-408-0020  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                 </w:t>
      </w:r>
      <w:hyperlink r:id="rId7">
        <w:r w:rsidDel="00000000" w:rsidR="00000000" w:rsidRPr="00000000">
          <w:rPr>
            <w:sz w:val="16"/>
            <w:szCs w:val="16"/>
            <w:u w:val="single"/>
            <w:rtl w:val="0"/>
          </w:rPr>
          <w:t xml:space="preserve">www.jkohllrx.com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 Compounding Pharmacy     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color w:val="231f2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                </w:t>
        <w:tab/>
        <w:tab/>
        <w:tab/>
        <w:tab/>
        <w:tab/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-1051.2" w:right="-1041.5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Patient Name: _____________________________________Allergies: ____________________ Date: ____________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1.2" w:right="-1007.9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Address: ____________________________________________ Phone #: ________________________D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OB: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1.2" w:right="-1007.9999999999995" w:firstLine="0"/>
        <w:jc w:val="left"/>
        <w:rPr>
          <w:color w:val="231f2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1.2" w:right="-1007.9999999999995" w:firstLine="0"/>
        <w:jc w:val="center"/>
        <w:rPr>
          <w:b w:val="1"/>
          <w:bCs w:val="1"/>
          <w:color w:val="231f20"/>
          <w:sz w:val="36"/>
          <w:szCs w:val="36"/>
        </w:rPr>
      </w:pPr>
      <w:r w:rsidDel="00000000" w:rsidR="00000000" w:rsidRPr="00000000">
        <w:rPr>
          <w:b w:val="1"/>
          <w:bCs w:val="1"/>
          <w:color w:val="231f20"/>
          <w:sz w:val="36"/>
          <w:szCs w:val="36"/>
          <w:rtl w:val="0"/>
        </w:rPr>
        <w:t xml:space="preserve">Squaric Acid (dibutyl squarate)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1.2" w:right="-1007.9999999999995" w:firstLine="0"/>
        <w:jc w:val="center"/>
        <w:rPr>
          <w:b w:val="1"/>
          <w:bCs w:val="1"/>
          <w:color w:val="231f20"/>
          <w:sz w:val="36"/>
          <w:szCs w:val="36"/>
        </w:rPr>
      </w:pPr>
      <w:r w:rsidDel="00000000" w:rsidR="00000000" w:rsidRPr="00000000">
        <w:rPr>
          <w:b w:val="1"/>
          <w:bCs w:val="1"/>
          <w:color w:val="231f20"/>
          <w:sz w:val="36"/>
          <w:szCs w:val="36"/>
          <w:rtl w:val="0"/>
        </w:rPr>
        <w:t xml:space="preserve">Prescription Order Form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051.2" w:right="-1007.9999999999995" w:firstLine="0"/>
        <w:jc w:val="left"/>
        <w:rPr>
          <w:color w:val="231f2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____  Squaric Acid 0.001% Solution (200mL min)     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____  Squaric Acid 0.01% Solution  (20mL min)    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____  Squaric Acid 0.05% Solution  (15mL min)   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____  Squaric Acid 1% Solution      (15mL min)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Qty: _____mL               Refills_____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Sig: 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283.2" w:lineRule="auto"/>
        <w:ind w:left="0" w:right="1776.000000000000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Prescriber Signature: ________________________Telephone:____________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Prescriber Written  Name______________________________________________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Prescriber DEA#______________________   NPI#_________________________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Price subject to change without notice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FAX ORDER TO 402-408-0020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jkohllr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